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26" w:rsidRDefault="00B81AD0" w:rsidP="00B81AD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81AD0">
        <w:rPr>
          <w:rFonts w:ascii="Times New Roman" w:hAnsi="Times New Roman" w:cs="Times New Roman"/>
          <w:b/>
          <w:sz w:val="26"/>
          <w:szCs w:val="26"/>
          <w:u w:val="single"/>
        </w:rPr>
        <w:t>INFORMATION FOR UPDATION OF BWSSB WEBSITE PERTAINING TO CHIEF ENGINEER (QUALITY ASSURANCE) ZONE</w:t>
      </w:r>
    </w:p>
    <w:tbl>
      <w:tblPr>
        <w:tblStyle w:val="TableGrid"/>
        <w:tblW w:w="10774" w:type="dxa"/>
        <w:tblInd w:w="-601" w:type="dxa"/>
        <w:tblLayout w:type="fixed"/>
        <w:tblLook w:val="04A0"/>
      </w:tblPr>
      <w:tblGrid>
        <w:gridCol w:w="993"/>
        <w:gridCol w:w="2126"/>
        <w:gridCol w:w="7655"/>
      </w:tblGrid>
      <w:tr w:rsidR="001C7622" w:rsidRPr="001C7622" w:rsidTr="00C221EB">
        <w:tc>
          <w:tcPr>
            <w:tcW w:w="993" w:type="dxa"/>
          </w:tcPr>
          <w:p w:rsidR="001C7622" w:rsidRPr="001C7622" w:rsidRDefault="001C7622" w:rsidP="00721F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C7622">
              <w:rPr>
                <w:rFonts w:ascii="Times New Roman" w:hAnsi="Times New Roman" w:cs="Times New Roman"/>
                <w:b/>
                <w:sz w:val="26"/>
                <w:szCs w:val="26"/>
              </w:rPr>
              <w:t>Sl.No</w:t>
            </w:r>
            <w:proofErr w:type="spellEnd"/>
            <w:r w:rsidRPr="001C762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1C7622" w:rsidRPr="001C7622" w:rsidRDefault="001C7622" w:rsidP="001C76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7622">
              <w:rPr>
                <w:rFonts w:ascii="Times New Roman" w:hAnsi="Times New Roman" w:cs="Times New Roman"/>
                <w:b/>
                <w:sz w:val="26"/>
                <w:szCs w:val="26"/>
              </w:rPr>
              <w:t>Description</w:t>
            </w:r>
          </w:p>
        </w:tc>
        <w:tc>
          <w:tcPr>
            <w:tcW w:w="7655" w:type="dxa"/>
          </w:tcPr>
          <w:p w:rsidR="001C7622" w:rsidRPr="001C7622" w:rsidRDefault="001C7622" w:rsidP="001C76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7622">
              <w:rPr>
                <w:rFonts w:ascii="Times New Roman" w:hAnsi="Times New Roman" w:cs="Times New Roman"/>
                <w:b/>
                <w:sz w:val="26"/>
                <w:szCs w:val="26"/>
              </w:rPr>
              <w:t>Information</w:t>
            </w:r>
          </w:p>
        </w:tc>
      </w:tr>
      <w:tr w:rsidR="001C7622" w:rsidRPr="001C7622" w:rsidTr="00C221EB">
        <w:tc>
          <w:tcPr>
            <w:tcW w:w="993" w:type="dxa"/>
          </w:tcPr>
          <w:p w:rsidR="001C7622" w:rsidRPr="001C7622" w:rsidRDefault="001C7622" w:rsidP="00721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2126" w:type="dxa"/>
          </w:tcPr>
          <w:p w:rsidR="001C7622" w:rsidRDefault="001C7622" w:rsidP="001C76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Plans, Roles, Duties and Responsibilities</w:t>
            </w:r>
          </w:p>
          <w:p w:rsidR="001C7622" w:rsidRPr="001C7622" w:rsidRDefault="001C7622" w:rsidP="00B81A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:rsidR="00C975E7" w:rsidRDefault="00C975E7" w:rsidP="001777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Monitoring of quality of various works </w:t>
            </w:r>
            <w:r w:rsidR="001452D3">
              <w:rPr>
                <w:rFonts w:ascii="Times New Roman" w:hAnsi="Times New Roman" w:cs="Times New Roman"/>
                <w:sz w:val="26"/>
                <w:szCs w:val="26"/>
              </w:rPr>
              <w:t xml:space="preserve">carried out in Board, ensuring quality of water supplied to consumers and maintenance </w:t>
            </w:r>
            <w:r w:rsidR="00F07B3F">
              <w:rPr>
                <w:rFonts w:ascii="Times New Roman" w:hAnsi="Times New Roman" w:cs="Times New Roman"/>
                <w:sz w:val="26"/>
                <w:szCs w:val="26"/>
              </w:rPr>
              <w:t xml:space="preserve">of </w:t>
            </w:r>
            <w:proofErr w:type="spellStart"/>
            <w:r w:rsidR="00F07B3F">
              <w:rPr>
                <w:rFonts w:ascii="Times New Roman" w:hAnsi="Times New Roman" w:cs="Times New Roman"/>
                <w:sz w:val="26"/>
                <w:szCs w:val="26"/>
              </w:rPr>
              <w:t>Sir.M.Visvesvaraya</w:t>
            </w:r>
            <w:proofErr w:type="spellEnd"/>
            <w:r w:rsidR="00F07B3F">
              <w:rPr>
                <w:rFonts w:ascii="Times New Roman" w:hAnsi="Times New Roman" w:cs="Times New Roman"/>
                <w:sz w:val="26"/>
                <w:szCs w:val="26"/>
              </w:rPr>
              <w:t xml:space="preserve"> RWH Theme Park, a unique structure on water conservation and rain water harvesting to create awareness amongst general public.</w:t>
            </w:r>
          </w:p>
          <w:p w:rsidR="001C7622" w:rsidRDefault="00177752" w:rsidP="001777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1C7622" w:rsidRPr="00177752">
              <w:rPr>
                <w:rFonts w:ascii="Times New Roman" w:hAnsi="Times New Roman" w:cs="Times New Roman"/>
                <w:sz w:val="26"/>
                <w:szCs w:val="26"/>
              </w:rPr>
              <w:t xml:space="preserve">rocuring various materials &amp; equipments required for </w:t>
            </w:r>
            <w:r w:rsidRPr="00177752">
              <w:rPr>
                <w:rFonts w:ascii="Times New Roman" w:hAnsi="Times New Roman" w:cs="Times New Roman"/>
                <w:sz w:val="26"/>
                <w:szCs w:val="26"/>
              </w:rPr>
              <w:t>improvement works and operation and maintenance of Water supply &amp; sewerage system of Board.</w:t>
            </w:r>
          </w:p>
          <w:p w:rsidR="00177752" w:rsidRDefault="009829AA" w:rsidP="009829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Maintenance of BWSSB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borewells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198 BBMP wards and maintenance of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pumphouses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6C36" w:rsidRPr="00177752" w:rsidRDefault="00646C36" w:rsidP="00646C3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288E">
              <w:rPr>
                <w:rFonts w:ascii="Times New Roman" w:hAnsi="Times New Roman" w:cs="Times New Roman"/>
                <w:sz w:val="26"/>
                <w:szCs w:val="26"/>
              </w:rPr>
              <w:t>Maintenance of all Board buildings such as staff quar</w:t>
            </w:r>
            <w:r w:rsidR="006D225F">
              <w:rPr>
                <w:rFonts w:ascii="Times New Roman" w:hAnsi="Times New Roman" w:cs="Times New Roman"/>
                <w:sz w:val="26"/>
                <w:szCs w:val="26"/>
              </w:rPr>
              <w:t>ters, offices with</w:t>
            </w:r>
            <w:r w:rsidRPr="0003288E">
              <w:rPr>
                <w:rFonts w:ascii="Times New Roman" w:hAnsi="Times New Roman" w:cs="Times New Roman"/>
                <w:sz w:val="26"/>
                <w:szCs w:val="26"/>
              </w:rPr>
              <w:t>in Bangalore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and m</w:t>
            </w:r>
            <w:r w:rsidRPr="0003288E">
              <w:rPr>
                <w:rFonts w:ascii="Times New Roman" w:hAnsi="Times New Roman" w:cs="Times New Roman"/>
                <w:sz w:val="26"/>
                <w:szCs w:val="26"/>
              </w:rPr>
              <w:t xml:space="preserve">aintenance of vehicles of </w:t>
            </w:r>
            <w:proofErr w:type="gramStart"/>
            <w:r w:rsidRPr="0003288E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  <w:proofErr w:type="gramEnd"/>
            <w:r w:rsidRPr="0003288E">
              <w:rPr>
                <w:rFonts w:ascii="Times New Roman" w:hAnsi="Times New Roman" w:cs="Times New Roman"/>
                <w:sz w:val="26"/>
                <w:szCs w:val="26"/>
              </w:rPr>
              <w:t xml:space="preserve"> officers working in Cauvery Bhavan. </w:t>
            </w:r>
          </w:p>
        </w:tc>
      </w:tr>
      <w:tr w:rsidR="001C7622" w:rsidRPr="001C7622" w:rsidTr="00C221EB">
        <w:tc>
          <w:tcPr>
            <w:tcW w:w="993" w:type="dxa"/>
          </w:tcPr>
          <w:p w:rsidR="001C7622" w:rsidRPr="001C7622" w:rsidRDefault="00AE0F5F" w:rsidP="00721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2126" w:type="dxa"/>
          </w:tcPr>
          <w:p w:rsidR="001C7622" w:rsidRPr="001C7622" w:rsidRDefault="00AE0F5F" w:rsidP="00AE0F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Past, Present &amp; Future Projects</w:t>
            </w:r>
          </w:p>
        </w:tc>
        <w:tc>
          <w:tcPr>
            <w:tcW w:w="7655" w:type="dxa"/>
          </w:tcPr>
          <w:p w:rsidR="00614871" w:rsidRPr="00614871" w:rsidRDefault="00614871" w:rsidP="0061487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148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Quality Assurance:</w:t>
            </w:r>
          </w:p>
          <w:p w:rsidR="006E7566" w:rsidRPr="00614871" w:rsidRDefault="00C221EB" w:rsidP="0061487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871">
              <w:rPr>
                <w:rFonts w:ascii="Times New Roman" w:hAnsi="Times New Roman" w:cs="Times New Roman"/>
                <w:sz w:val="26"/>
                <w:szCs w:val="26"/>
              </w:rPr>
              <w:t>13,500 water samples tests are carried out annually for physical, chemical and biological impurities in the potable water to meet required standards.</w:t>
            </w:r>
          </w:p>
          <w:p w:rsidR="006E7566" w:rsidRDefault="00C221EB" w:rsidP="006148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871">
              <w:rPr>
                <w:rFonts w:ascii="Times New Roman" w:hAnsi="Times New Roman" w:cs="Times New Roman"/>
                <w:sz w:val="26"/>
                <w:szCs w:val="26"/>
              </w:rPr>
              <w:t>Maintains Help Desk at RWH Theme Park &amp; at Karnataka State Council Science &amp; Technology to create awareness among the general public on water conservation and ra</w:t>
            </w:r>
            <w:r w:rsidR="00614871">
              <w:rPr>
                <w:rFonts w:ascii="Times New Roman" w:hAnsi="Times New Roman" w:cs="Times New Roman"/>
                <w:sz w:val="26"/>
                <w:szCs w:val="26"/>
              </w:rPr>
              <w:t>in water harvesting.</w:t>
            </w:r>
          </w:p>
          <w:p w:rsidR="00873008" w:rsidRPr="00C221EB" w:rsidRDefault="00873008" w:rsidP="00873008">
            <w:pPr>
              <w:ind w:left="360"/>
              <w:jc w:val="both"/>
              <w:rPr>
                <w:rFonts w:ascii="Times New Roman" w:hAnsi="Times New Roman" w:cs="Times New Roman"/>
                <w:sz w:val="8"/>
                <w:szCs w:val="26"/>
              </w:rPr>
            </w:pPr>
          </w:p>
          <w:p w:rsidR="00873008" w:rsidRPr="00873008" w:rsidRDefault="00873008" w:rsidP="0087300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730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Central Stores:</w:t>
            </w:r>
          </w:p>
          <w:p w:rsidR="001C7622" w:rsidRDefault="00873008" w:rsidP="0087300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Procurement of Sewer Cleaning machines and De-Silting machines are under progress.</w:t>
            </w:r>
          </w:p>
          <w:p w:rsidR="002E70F9" w:rsidRPr="00C221EB" w:rsidRDefault="002E70F9" w:rsidP="002E70F9">
            <w:pPr>
              <w:ind w:left="360"/>
              <w:jc w:val="both"/>
              <w:rPr>
                <w:rFonts w:ascii="Times New Roman" w:hAnsi="Times New Roman" w:cs="Times New Roman"/>
                <w:sz w:val="12"/>
                <w:szCs w:val="26"/>
              </w:rPr>
            </w:pPr>
          </w:p>
          <w:p w:rsidR="002E70F9" w:rsidRPr="002E70F9" w:rsidRDefault="002E70F9" w:rsidP="002E70F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E70F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Pumping Station &amp; </w:t>
            </w:r>
            <w:proofErr w:type="spellStart"/>
            <w:r w:rsidRPr="002E70F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Borewell</w:t>
            </w:r>
            <w:proofErr w:type="spellEnd"/>
            <w:r w:rsidRPr="002E70F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Division:</w:t>
            </w:r>
          </w:p>
          <w:p w:rsidR="00873008" w:rsidRPr="00A40FBD" w:rsidRDefault="00873008" w:rsidP="00873008">
            <w:pPr>
              <w:pStyle w:val="ListParagraph"/>
              <w:jc w:val="both"/>
              <w:rPr>
                <w:rFonts w:ascii="Times New Roman" w:hAnsi="Times New Roman" w:cs="Times New Roman"/>
                <w:sz w:val="16"/>
                <w:szCs w:val="26"/>
              </w:rPr>
            </w:pPr>
          </w:p>
          <w:p w:rsidR="006E7566" w:rsidRPr="002E70F9" w:rsidRDefault="00C221EB" w:rsidP="002E70F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8,518Nos. are energised </w:t>
            </w:r>
            <w:proofErr w:type="spellStart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>borewells</w:t>
            </w:r>
            <w:proofErr w:type="spellEnd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, 702Nos. are non-working </w:t>
            </w:r>
            <w:proofErr w:type="spellStart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>borewells</w:t>
            </w:r>
            <w:proofErr w:type="spellEnd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, 154Nos. are closed </w:t>
            </w:r>
            <w:proofErr w:type="spellStart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>borewells</w:t>
            </w:r>
            <w:proofErr w:type="spellEnd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 and 3,203Nos. </w:t>
            </w:r>
            <w:proofErr w:type="gramStart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>are  with</w:t>
            </w:r>
            <w:proofErr w:type="gramEnd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 hand pumps.</w:t>
            </w:r>
          </w:p>
          <w:p w:rsidR="006E7566" w:rsidRPr="002E70F9" w:rsidRDefault="00C221EB" w:rsidP="002E70F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Maintenance of 73Nos.  </w:t>
            </w:r>
            <w:proofErr w:type="gramStart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>of  pumps</w:t>
            </w:r>
            <w:proofErr w:type="gramEnd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 &amp; motor of capacity ranging from 15HP to 240HP connected with the distribution system.</w:t>
            </w:r>
          </w:p>
          <w:p w:rsidR="006E7566" w:rsidRPr="002E70F9" w:rsidRDefault="00C221EB" w:rsidP="002E70F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Replacement of existing old </w:t>
            </w:r>
            <w:proofErr w:type="spellStart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>pumpsets</w:t>
            </w:r>
            <w:proofErr w:type="spellEnd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 with new </w:t>
            </w:r>
            <w:proofErr w:type="spellStart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>pumpsets</w:t>
            </w:r>
            <w:proofErr w:type="spellEnd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 ranging from 50</w:t>
            </w:r>
            <w:r w:rsidR="00421422">
              <w:rPr>
                <w:rFonts w:ascii="Times New Roman" w:hAnsi="Times New Roman" w:cs="Times New Roman"/>
                <w:sz w:val="26"/>
                <w:szCs w:val="26"/>
              </w:rPr>
              <w:t xml:space="preserve">HP to 100HP at CLR pump house, </w:t>
            </w:r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KM </w:t>
            </w:r>
            <w:proofErr w:type="spellStart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>Halli</w:t>
            </w:r>
            <w:proofErr w:type="spellEnd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 pump house, </w:t>
            </w:r>
            <w:proofErr w:type="spellStart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>Yelahanka</w:t>
            </w:r>
            <w:proofErr w:type="spellEnd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 pump house, </w:t>
            </w:r>
            <w:proofErr w:type="spellStart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>Bannappa</w:t>
            </w:r>
            <w:proofErr w:type="spellEnd"/>
            <w:r w:rsidRPr="002E70F9">
              <w:rPr>
                <w:rFonts w:ascii="Times New Roman" w:hAnsi="Times New Roman" w:cs="Times New Roman"/>
                <w:sz w:val="26"/>
                <w:szCs w:val="26"/>
              </w:rPr>
              <w:t xml:space="preserve"> park pump house, Mount Joy pump house, MEI Layout pump house.</w:t>
            </w:r>
          </w:p>
          <w:p w:rsidR="00873008" w:rsidRDefault="00873008" w:rsidP="0087300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247C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Building &amp; Vehicle Maintenance</w:t>
            </w:r>
            <w:r w:rsidR="006247C6" w:rsidRPr="006247C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:</w:t>
            </w:r>
          </w:p>
          <w:p w:rsidR="006247C6" w:rsidRPr="00C221EB" w:rsidRDefault="006247C6" w:rsidP="006247C6">
            <w:pPr>
              <w:rPr>
                <w:rFonts w:ascii="Times New Roman" w:hAnsi="Times New Roman" w:cs="Times New Roman"/>
                <w:b/>
                <w:bCs/>
                <w:sz w:val="14"/>
                <w:szCs w:val="26"/>
                <w:u w:val="single"/>
                <w:lang w:val="en-US"/>
              </w:rPr>
            </w:pPr>
          </w:p>
          <w:p w:rsidR="006247C6" w:rsidRDefault="006247C6" w:rsidP="006247C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 w:rsidRPr="006247C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ONGOING WORKS:</w:t>
            </w:r>
          </w:p>
          <w:p w:rsidR="006247C6" w:rsidRPr="006247C6" w:rsidRDefault="006247C6" w:rsidP="006247C6">
            <w:pPr>
              <w:rPr>
                <w:rFonts w:ascii="Times New Roman" w:hAnsi="Times New Roman" w:cs="Times New Roman"/>
                <w:b/>
                <w:sz w:val="18"/>
                <w:szCs w:val="26"/>
                <w:u w:val="single"/>
              </w:rPr>
            </w:pPr>
          </w:p>
          <w:p w:rsidR="006D225F" w:rsidRPr="006247C6" w:rsidRDefault="006D225F" w:rsidP="006D225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Construction of </w:t>
            </w:r>
            <w:proofErr w:type="spellStart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Suvarna</w:t>
            </w:r>
            <w:proofErr w:type="spellEnd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Mahotsava</w:t>
            </w:r>
            <w:proofErr w:type="spellEnd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 Bhavan at </w:t>
            </w:r>
            <w:proofErr w:type="spellStart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Malleshwaram</w:t>
            </w:r>
            <w:proofErr w:type="spellEnd"/>
            <w:r w:rsidR="0008122F">
              <w:rPr>
                <w:rFonts w:ascii="Times New Roman" w:hAnsi="Times New Roman" w:cs="Times New Roman"/>
                <w:sz w:val="26"/>
                <w:szCs w:val="26"/>
              </w:rPr>
              <w:t>, CJF premises, Bangalore at an awarded value of Rs.</w:t>
            </w:r>
            <w:r w:rsidR="00E07E1C">
              <w:rPr>
                <w:rFonts w:ascii="Times New Roman" w:hAnsi="Times New Roman" w:cs="Times New Roman"/>
                <w:sz w:val="26"/>
                <w:szCs w:val="26"/>
              </w:rPr>
              <w:t>25.74Crore.</w:t>
            </w:r>
          </w:p>
          <w:p w:rsidR="006E7566" w:rsidRPr="006247C6" w:rsidRDefault="00C221EB" w:rsidP="006247C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Construction of office building at </w:t>
            </w:r>
            <w:proofErr w:type="spellStart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Jayanagar</w:t>
            </w:r>
            <w:proofErr w:type="spellEnd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 4th T Block which is under progress and 90% of the work is completed.</w:t>
            </w:r>
          </w:p>
          <w:p w:rsidR="00E07E1C" w:rsidRPr="006247C6" w:rsidRDefault="006247C6" w:rsidP="00E0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Construction of new office building at Kumara park service </w:t>
            </w:r>
            <w:proofErr w:type="spellStart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station</w:t>
            </w:r>
            <w:r w:rsidR="00E07E1C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="00E07E1C">
              <w:rPr>
                <w:rFonts w:ascii="Times New Roman" w:hAnsi="Times New Roman" w:cs="Times New Roman"/>
                <w:sz w:val="26"/>
                <w:szCs w:val="26"/>
              </w:rPr>
              <w:t xml:space="preserve"> under progress at an awarded value of Rs.87.77lakh</w:t>
            </w:r>
          </w:p>
          <w:p w:rsidR="00E07E1C" w:rsidRPr="006247C6" w:rsidRDefault="00C221EB" w:rsidP="00E0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Construction of Division and Sub-Division office building</w:t>
            </w:r>
            <w:r w:rsidR="00E07E1C">
              <w:rPr>
                <w:rFonts w:ascii="Times New Roman" w:hAnsi="Times New Roman" w:cs="Times New Roman"/>
                <w:sz w:val="26"/>
                <w:szCs w:val="26"/>
              </w:rPr>
              <w:t xml:space="preserve"> at </w:t>
            </w:r>
            <w:proofErr w:type="spellStart"/>
            <w:r w:rsidR="00E07E1C">
              <w:rPr>
                <w:rFonts w:ascii="Times New Roman" w:hAnsi="Times New Roman" w:cs="Times New Roman"/>
                <w:sz w:val="26"/>
                <w:szCs w:val="26"/>
              </w:rPr>
              <w:t>Yelahanka</w:t>
            </w:r>
            <w:proofErr w:type="spellEnd"/>
            <w:r w:rsidR="00E07E1C">
              <w:rPr>
                <w:rFonts w:ascii="Times New Roman" w:hAnsi="Times New Roman" w:cs="Times New Roman"/>
                <w:sz w:val="26"/>
                <w:szCs w:val="26"/>
              </w:rPr>
              <w:t xml:space="preserve"> is under progress at an awarded value of Rs.</w:t>
            </w:r>
            <w:r w:rsidR="001F1F61">
              <w:rPr>
                <w:rFonts w:ascii="Times New Roman" w:hAnsi="Times New Roman" w:cs="Times New Roman"/>
                <w:sz w:val="26"/>
                <w:szCs w:val="26"/>
              </w:rPr>
              <w:t>1.97</w:t>
            </w:r>
            <w:r w:rsidR="00E07E1C">
              <w:rPr>
                <w:rFonts w:ascii="Times New Roman" w:hAnsi="Times New Roman" w:cs="Times New Roman"/>
                <w:sz w:val="26"/>
                <w:szCs w:val="26"/>
              </w:rPr>
              <w:t>Crore.</w:t>
            </w:r>
          </w:p>
          <w:p w:rsidR="001F1F61" w:rsidRPr="006247C6" w:rsidRDefault="00C221EB" w:rsidP="001F1F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Construction of new staff quarters building (12 houses) at KM </w:t>
            </w:r>
            <w:proofErr w:type="spellStart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Halli</w:t>
            </w:r>
            <w:proofErr w:type="spellEnd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1F61">
              <w:rPr>
                <w:rFonts w:ascii="Times New Roman" w:hAnsi="Times New Roman" w:cs="Times New Roman"/>
                <w:sz w:val="26"/>
                <w:szCs w:val="26"/>
              </w:rPr>
              <w:t>is under progress at an awarded value of Rs.1.67Crore.</w:t>
            </w:r>
          </w:p>
          <w:p w:rsidR="001F1F61" w:rsidRPr="006247C6" w:rsidRDefault="001F1F61" w:rsidP="001F1F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Construction of new staff quarters building (12 houses) at </w:t>
            </w:r>
            <w:r w:rsidR="00C221EB"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Aero Engine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 under progress at an awarded value of Rs.1.76Crore.</w:t>
            </w:r>
          </w:p>
          <w:p w:rsidR="006D225F" w:rsidRPr="00C221EB" w:rsidRDefault="006D225F" w:rsidP="006D225F">
            <w:pPr>
              <w:pStyle w:val="ListParagraph"/>
              <w:jc w:val="both"/>
              <w:rPr>
                <w:rFonts w:ascii="Times New Roman" w:hAnsi="Times New Roman" w:cs="Times New Roman"/>
                <w:sz w:val="14"/>
                <w:szCs w:val="26"/>
              </w:rPr>
            </w:pPr>
          </w:p>
          <w:p w:rsidR="006247C6" w:rsidRPr="006247C6" w:rsidRDefault="006247C6" w:rsidP="006247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247C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PROPOSED WORKS:</w:t>
            </w:r>
          </w:p>
          <w:p w:rsidR="006E7566" w:rsidRPr="006247C6" w:rsidRDefault="00C221EB" w:rsidP="006247C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Construction of new staff quarters building (12 houses) proposed at 5locations (</w:t>
            </w:r>
            <w:proofErr w:type="spellStart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Malleswaram</w:t>
            </w:r>
            <w:proofErr w:type="spellEnd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, Aero Engine, </w:t>
            </w:r>
            <w:proofErr w:type="spellStart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Kaveri</w:t>
            </w:r>
            <w:proofErr w:type="spellEnd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 Nagar, K.R </w:t>
            </w:r>
            <w:proofErr w:type="spellStart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Puram</w:t>
            </w:r>
            <w:proofErr w:type="spellEnd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, OMBR).</w:t>
            </w:r>
          </w:p>
          <w:p w:rsidR="006E7566" w:rsidRPr="006247C6" w:rsidRDefault="00C221EB" w:rsidP="006247C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Extension of </w:t>
            </w:r>
            <w:r w:rsidR="006247C6">
              <w:rPr>
                <w:rFonts w:ascii="Times New Roman" w:hAnsi="Times New Roman" w:cs="Times New Roman"/>
                <w:sz w:val="26"/>
                <w:szCs w:val="26"/>
              </w:rPr>
              <w:t>office building at High Grounds.</w:t>
            </w:r>
          </w:p>
          <w:p w:rsidR="006247C6" w:rsidRPr="006247C6" w:rsidRDefault="00C221EB" w:rsidP="00646C3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247C6">
              <w:rPr>
                <w:rFonts w:ascii="Times New Roman" w:hAnsi="Times New Roman" w:cs="Times New Roman"/>
                <w:sz w:val="26"/>
                <w:szCs w:val="26"/>
              </w:rPr>
              <w:t xml:space="preserve">Construction of new service station at </w:t>
            </w:r>
            <w:proofErr w:type="spellStart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Hegganahalli</w:t>
            </w:r>
            <w:proofErr w:type="spellEnd"/>
            <w:r w:rsidRPr="006247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C7622" w:rsidRPr="001C7622" w:rsidTr="00C221EB">
        <w:tc>
          <w:tcPr>
            <w:tcW w:w="993" w:type="dxa"/>
          </w:tcPr>
          <w:p w:rsidR="001C7622" w:rsidRPr="001C7622" w:rsidRDefault="00721FF1" w:rsidP="00721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3)</w:t>
            </w:r>
          </w:p>
        </w:tc>
        <w:tc>
          <w:tcPr>
            <w:tcW w:w="2126" w:type="dxa"/>
          </w:tcPr>
          <w:p w:rsidR="001C7622" w:rsidRPr="001C7622" w:rsidRDefault="00721FF1" w:rsidP="00721F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Progress – Physical, Financial Charts &amp; Photographs</w:t>
            </w:r>
          </w:p>
        </w:tc>
        <w:tc>
          <w:tcPr>
            <w:tcW w:w="7655" w:type="dxa"/>
          </w:tcPr>
          <w:p w:rsidR="001C7622" w:rsidRPr="001C7622" w:rsidRDefault="001F1F61" w:rsidP="00B81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Photographs of ongoing works are enclosed.</w:t>
            </w:r>
          </w:p>
        </w:tc>
      </w:tr>
      <w:tr w:rsidR="001C7622" w:rsidRPr="001C7622" w:rsidTr="00C221EB">
        <w:tc>
          <w:tcPr>
            <w:tcW w:w="993" w:type="dxa"/>
          </w:tcPr>
          <w:p w:rsidR="001C7622" w:rsidRPr="001C7622" w:rsidRDefault="006D225F" w:rsidP="00721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</w:p>
        </w:tc>
        <w:tc>
          <w:tcPr>
            <w:tcW w:w="2126" w:type="dxa"/>
          </w:tcPr>
          <w:p w:rsidR="001C7622" w:rsidRPr="001C7622" w:rsidRDefault="006D225F" w:rsidP="00B81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Pattern of Working </w:t>
            </w:r>
          </w:p>
        </w:tc>
        <w:tc>
          <w:tcPr>
            <w:tcW w:w="7655" w:type="dxa"/>
          </w:tcPr>
          <w:p w:rsidR="001C7622" w:rsidRPr="001C7622" w:rsidRDefault="006D225F" w:rsidP="00B81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As detailed above</w:t>
            </w:r>
          </w:p>
        </w:tc>
      </w:tr>
      <w:tr w:rsidR="001C7622" w:rsidRPr="001C7622" w:rsidTr="00C221EB">
        <w:tc>
          <w:tcPr>
            <w:tcW w:w="993" w:type="dxa"/>
          </w:tcPr>
          <w:p w:rsidR="001C7622" w:rsidRPr="001C7622" w:rsidRDefault="006D225F" w:rsidP="00721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</w:p>
        </w:tc>
        <w:tc>
          <w:tcPr>
            <w:tcW w:w="2126" w:type="dxa"/>
          </w:tcPr>
          <w:p w:rsidR="001C7622" w:rsidRPr="001C7622" w:rsidRDefault="006D225F" w:rsidP="00B81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Services</w:t>
            </w:r>
          </w:p>
        </w:tc>
        <w:tc>
          <w:tcPr>
            <w:tcW w:w="7655" w:type="dxa"/>
          </w:tcPr>
          <w:p w:rsidR="001C7622" w:rsidRPr="001C7622" w:rsidRDefault="006D225F" w:rsidP="006D22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Creating awareness amongst general public on water conservation and rain water harvesting by m</w:t>
            </w:r>
            <w:r w:rsidRPr="00614871">
              <w:rPr>
                <w:rFonts w:ascii="Times New Roman" w:hAnsi="Times New Roman" w:cs="Times New Roman"/>
                <w:sz w:val="26"/>
                <w:szCs w:val="26"/>
              </w:rPr>
              <w:t>aintain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  <w:r w:rsidRPr="00614871">
              <w:rPr>
                <w:rFonts w:ascii="Times New Roman" w:hAnsi="Times New Roman" w:cs="Times New Roman"/>
                <w:sz w:val="26"/>
                <w:szCs w:val="26"/>
              </w:rPr>
              <w:t xml:space="preserve"> Help Desk at RWH Theme Park &amp; at Karnataka State Council Science &amp; Technology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C7622" w:rsidRPr="001C7622" w:rsidTr="00C221EB">
        <w:tc>
          <w:tcPr>
            <w:tcW w:w="993" w:type="dxa"/>
          </w:tcPr>
          <w:p w:rsidR="001C7622" w:rsidRPr="001C7622" w:rsidRDefault="006D225F" w:rsidP="00721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6) </w:t>
            </w:r>
          </w:p>
        </w:tc>
        <w:tc>
          <w:tcPr>
            <w:tcW w:w="2126" w:type="dxa"/>
          </w:tcPr>
          <w:p w:rsidR="001C7622" w:rsidRPr="001C7622" w:rsidRDefault="00C90650" w:rsidP="00B81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FAO’s </w:t>
            </w:r>
          </w:p>
        </w:tc>
        <w:tc>
          <w:tcPr>
            <w:tcW w:w="7655" w:type="dxa"/>
          </w:tcPr>
          <w:p w:rsidR="001C7622" w:rsidRPr="001C7622" w:rsidRDefault="00C90650" w:rsidP="00C906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Methods of Rain Water Harvesting and assistance provided at Help Desk in </w:t>
            </w:r>
            <w:r w:rsidRPr="00614871">
              <w:rPr>
                <w:rFonts w:ascii="Times New Roman" w:hAnsi="Times New Roman" w:cs="Times New Roman"/>
                <w:sz w:val="26"/>
                <w:szCs w:val="26"/>
              </w:rPr>
              <w:t>RWH Theme Park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Jayanagar</w:t>
            </w:r>
            <w:proofErr w:type="spellEnd"/>
            <w:r w:rsidRPr="00614871">
              <w:rPr>
                <w:rFonts w:ascii="Times New Roman" w:hAnsi="Times New Roman" w:cs="Times New Roman"/>
                <w:sz w:val="26"/>
                <w:szCs w:val="26"/>
              </w:rPr>
              <w:t>&amp; at Karnataka State Council Science &amp; Technology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C7622" w:rsidRPr="001C7622" w:rsidTr="00C221EB">
        <w:tc>
          <w:tcPr>
            <w:tcW w:w="993" w:type="dxa"/>
          </w:tcPr>
          <w:p w:rsidR="001C7622" w:rsidRPr="001C7622" w:rsidRDefault="0044188C" w:rsidP="00721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7) </w:t>
            </w:r>
          </w:p>
        </w:tc>
        <w:tc>
          <w:tcPr>
            <w:tcW w:w="2126" w:type="dxa"/>
          </w:tcPr>
          <w:p w:rsidR="001C7622" w:rsidRPr="001C7622" w:rsidRDefault="0044188C" w:rsidP="00B81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Contacts</w:t>
            </w:r>
          </w:p>
        </w:tc>
        <w:tc>
          <w:tcPr>
            <w:tcW w:w="7655" w:type="dxa"/>
          </w:tcPr>
          <w:p w:rsidR="001C7622" w:rsidRPr="001C7622" w:rsidRDefault="001171D2" w:rsidP="00B81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Abstract enclosed.</w:t>
            </w:r>
          </w:p>
        </w:tc>
      </w:tr>
      <w:tr w:rsidR="004F5D02" w:rsidRPr="001C7622" w:rsidTr="00C221EB">
        <w:tc>
          <w:tcPr>
            <w:tcW w:w="993" w:type="dxa"/>
          </w:tcPr>
          <w:p w:rsidR="004F5D02" w:rsidRDefault="004F5D02" w:rsidP="00721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8) </w:t>
            </w:r>
          </w:p>
        </w:tc>
        <w:tc>
          <w:tcPr>
            <w:tcW w:w="2126" w:type="dxa"/>
          </w:tcPr>
          <w:p w:rsidR="004F5D02" w:rsidRDefault="004F5D02" w:rsidP="004F5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Information for website</w:t>
            </w:r>
          </w:p>
        </w:tc>
        <w:tc>
          <w:tcPr>
            <w:tcW w:w="7655" w:type="dxa"/>
          </w:tcPr>
          <w:p w:rsidR="004F5D02" w:rsidRPr="0068567B" w:rsidRDefault="0068567B" w:rsidP="0068567B">
            <w:pPr>
              <w:jc w:val="center"/>
              <w:rPr>
                <w:rFonts w:ascii="Algerian" w:hAnsi="Algerian" w:cs="Times New Roman"/>
                <w:i/>
                <w:sz w:val="26"/>
                <w:szCs w:val="26"/>
              </w:rPr>
            </w:pPr>
            <w:r w:rsidRPr="0068567B">
              <w:rPr>
                <w:rFonts w:ascii="Algerian" w:hAnsi="Algerian" w:cs="Times New Roman"/>
                <w:i/>
                <w:sz w:val="26"/>
                <w:szCs w:val="26"/>
              </w:rPr>
              <w:t>“CONSERVE WATER, SAVE WATER AND USE RAIN WATER”</w:t>
            </w:r>
          </w:p>
        </w:tc>
      </w:tr>
      <w:tr w:rsidR="004F5D02" w:rsidRPr="001C7622" w:rsidTr="00C221EB">
        <w:tc>
          <w:tcPr>
            <w:tcW w:w="993" w:type="dxa"/>
          </w:tcPr>
          <w:p w:rsidR="004F5D02" w:rsidRDefault="004F5D02" w:rsidP="00721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9)</w:t>
            </w:r>
          </w:p>
        </w:tc>
        <w:tc>
          <w:tcPr>
            <w:tcW w:w="2126" w:type="dxa"/>
          </w:tcPr>
          <w:p w:rsidR="004F5D02" w:rsidRDefault="004F5D02" w:rsidP="004F5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Public Interaction</w:t>
            </w:r>
          </w:p>
        </w:tc>
        <w:tc>
          <w:tcPr>
            <w:tcW w:w="7655" w:type="dxa"/>
          </w:tcPr>
          <w:p w:rsidR="004F5D02" w:rsidRPr="001C7622" w:rsidRDefault="007E16B9" w:rsidP="007E16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Interaction with general public on water conservation and rain water harvesting at</w:t>
            </w:r>
            <w:r w:rsidRPr="00614871">
              <w:rPr>
                <w:rFonts w:ascii="Times New Roman" w:hAnsi="Times New Roman" w:cs="Times New Roman"/>
                <w:sz w:val="26"/>
                <w:szCs w:val="26"/>
              </w:rPr>
              <w:t xml:space="preserve"> Help Desk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r w:rsidRPr="00614871">
              <w:rPr>
                <w:rFonts w:ascii="Times New Roman" w:hAnsi="Times New Roman" w:cs="Times New Roman"/>
                <w:sz w:val="26"/>
                <w:szCs w:val="26"/>
              </w:rPr>
              <w:t xml:space="preserve"> RWH Theme Park &amp; at Karnataka State Council Science &amp; Technology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81AD0" w:rsidRDefault="00B81AD0" w:rsidP="00B81AD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501A1" w:rsidRDefault="00D501A1" w:rsidP="00C221EB">
      <w:pPr>
        <w:spacing w:after="0" w:line="240" w:lineRule="auto"/>
        <w:ind w:left="64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21EB" w:rsidRPr="00C221EB" w:rsidRDefault="00C221EB" w:rsidP="00C221EB">
      <w:pPr>
        <w:spacing w:after="0" w:line="240" w:lineRule="auto"/>
        <w:ind w:left="64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1EB">
        <w:rPr>
          <w:rFonts w:ascii="Times New Roman" w:hAnsi="Times New Roman" w:cs="Times New Roman"/>
          <w:b/>
          <w:sz w:val="26"/>
          <w:szCs w:val="26"/>
        </w:rPr>
        <w:t>Chief Engineer</w:t>
      </w:r>
    </w:p>
    <w:p w:rsidR="00C221EB" w:rsidRDefault="00C221EB" w:rsidP="00C221EB">
      <w:pPr>
        <w:ind w:left="64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1EB">
        <w:rPr>
          <w:rFonts w:ascii="Times New Roman" w:hAnsi="Times New Roman" w:cs="Times New Roman"/>
          <w:b/>
          <w:sz w:val="26"/>
          <w:szCs w:val="26"/>
        </w:rPr>
        <w:t>(Quality Assurance)</w:t>
      </w:r>
    </w:p>
    <w:p w:rsidR="005F74F0" w:rsidRDefault="005F74F0" w:rsidP="00C221EB">
      <w:pPr>
        <w:ind w:left="64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74F0" w:rsidRDefault="005F74F0" w:rsidP="00C221EB">
      <w:pPr>
        <w:ind w:left="64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52FE" w:rsidRDefault="001952FE" w:rsidP="001952FE">
      <w:pPr>
        <w:ind w:left="6480"/>
        <w:rPr>
          <w:rFonts w:ascii="Times New Roman" w:hAnsi="Times New Roman" w:cs="Times New Roman"/>
          <w:b/>
          <w:sz w:val="26"/>
          <w:szCs w:val="26"/>
        </w:rPr>
      </w:pPr>
    </w:p>
    <w:p w:rsidR="00D501A1" w:rsidRDefault="00D501A1" w:rsidP="001952FE">
      <w:pPr>
        <w:ind w:left="6480"/>
        <w:rPr>
          <w:rFonts w:ascii="Times New Roman" w:hAnsi="Times New Roman" w:cs="Times New Roman"/>
          <w:b/>
          <w:sz w:val="26"/>
          <w:szCs w:val="26"/>
        </w:rPr>
      </w:pPr>
    </w:p>
    <w:sectPr w:rsidR="00D501A1" w:rsidSect="00D501A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12EE"/>
    <w:multiLevelType w:val="hybridMultilevel"/>
    <w:tmpl w:val="F2A898A0"/>
    <w:lvl w:ilvl="0" w:tplc="AC18A4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06DA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6C23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A670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0F5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C0E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CBE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65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E411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9E0CC4"/>
    <w:multiLevelType w:val="hybridMultilevel"/>
    <w:tmpl w:val="F04C2D0A"/>
    <w:lvl w:ilvl="0" w:tplc="68423B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C93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63E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C93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265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A7A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49A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C1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260C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327DB"/>
    <w:multiLevelType w:val="hybridMultilevel"/>
    <w:tmpl w:val="89E6C918"/>
    <w:lvl w:ilvl="0" w:tplc="2D4048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0E6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3E2F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C60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5AC6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B216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431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201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2C1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62D09"/>
    <w:multiLevelType w:val="hybridMultilevel"/>
    <w:tmpl w:val="DCDC7BC6"/>
    <w:lvl w:ilvl="0" w:tplc="DDF0E7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7CB9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6A2B7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AFA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6EF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3C66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C56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63E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CE57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F1BB7"/>
    <w:multiLevelType w:val="hybridMultilevel"/>
    <w:tmpl w:val="23ACEE0E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40591"/>
    <w:multiLevelType w:val="hybridMultilevel"/>
    <w:tmpl w:val="53BE05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22FAE"/>
    <w:multiLevelType w:val="hybridMultilevel"/>
    <w:tmpl w:val="B5D8AA3A"/>
    <w:lvl w:ilvl="0" w:tplc="E4401F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0C9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DC37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2D3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4821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A39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E8B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3AF7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8D9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10CEA"/>
    <w:multiLevelType w:val="hybridMultilevel"/>
    <w:tmpl w:val="191EE6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34064"/>
    <w:multiLevelType w:val="hybridMultilevel"/>
    <w:tmpl w:val="153AC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01E62"/>
    <w:multiLevelType w:val="hybridMultilevel"/>
    <w:tmpl w:val="BCEAD6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45CEE"/>
    <w:multiLevelType w:val="hybridMultilevel"/>
    <w:tmpl w:val="96B04A5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A0159"/>
    <w:multiLevelType w:val="hybridMultilevel"/>
    <w:tmpl w:val="C8643C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C5E8F"/>
    <w:multiLevelType w:val="hybridMultilevel"/>
    <w:tmpl w:val="B324F6FE"/>
    <w:lvl w:ilvl="0" w:tplc="FF1ED7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9A4D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E47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0F3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70CD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6237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E0AD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250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7416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6052FD"/>
    <w:multiLevelType w:val="hybridMultilevel"/>
    <w:tmpl w:val="632056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61206"/>
    <w:multiLevelType w:val="hybridMultilevel"/>
    <w:tmpl w:val="D2F240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95D64"/>
    <w:multiLevelType w:val="hybridMultilevel"/>
    <w:tmpl w:val="DA929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41768"/>
    <w:multiLevelType w:val="hybridMultilevel"/>
    <w:tmpl w:val="1986AA4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2044A"/>
    <w:multiLevelType w:val="hybridMultilevel"/>
    <w:tmpl w:val="6D9A0900"/>
    <w:lvl w:ilvl="0" w:tplc="C102DB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0CC6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C19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485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9212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449D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E25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1C63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74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487195"/>
    <w:multiLevelType w:val="hybridMultilevel"/>
    <w:tmpl w:val="87FC76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17"/>
  </w:num>
  <w:num w:numId="8">
    <w:abstractNumId w:val="13"/>
  </w:num>
  <w:num w:numId="9">
    <w:abstractNumId w:val="11"/>
  </w:num>
  <w:num w:numId="10">
    <w:abstractNumId w:val="3"/>
  </w:num>
  <w:num w:numId="11">
    <w:abstractNumId w:val="0"/>
  </w:num>
  <w:num w:numId="12">
    <w:abstractNumId w:val="12"/>
  </w:num>
  <w:num w:numId="13">
    <w:abstractNumId w:val="2"/>
  </w:num>
  <w:num w:numId="14">
    <w:abstractNumId w:val="15"/>
  </w:num>
  <w:num w:numId="15">
    <w:abstractNumId w:val="16"/>
  </w:num>
  <w:num w:numId="16">
    <w:abstractNumId w:val="4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AD0"/>
    <w:rsid w:val="0003288E"/>
    <w:rsid w:val="00054860"/>
    <w:rsid w:val="000643AB"/>
    <w:rsid w:val="0008122F"/>
    <w:rsid w:val="000A215E"/>
    <w:rsid w:val="000E349C"/>
    <w:rsid w:val="000F6BEE"/>
    <w:rsid w:val="0010250E"/>
    <w:rsid w:val="001171D2"/>
    <w:rsid w:val="001452D3"/>
    <w:rsid w:val="00177752"/>
    <w:rsid w:val="00182FFB"/>
    <w:rsid w:val="001952FE"/>
    <w:rsid w:val="001C006E"/>
    <w:rsid w:val="001C7622"/>
    <w:rsid w:val="001E21D8"/>
    <w:rsid w:val="001F1F61"/>
    <w:rsid w:val="002118D0"/>
    <w:rsid w:val="00211B98"/>
    <w:rsid w:val="002A4E26"/>
    <w:rsid w:val="002C1781"/>
    <w:rsid w:val="002E68F3"/>
    <w:rsid w:val="002E70F9"/>
    <w:rsid w:val="0031386A"/>
    <w:rsid w:val="00316CEB"/>
    <w:rsid w:val="003170DD"/>
    <w:rsid w:val="003A10EE"/>
    <w:rsid w:val="003C0B0E"/>
    <w:rsid w:val="003C33F9"/>
    <w:rsid w:val="003D1B37"/>
    <w:rsid w:val="003E6F77"/>
    <w:rsid w:val="00421422"/>
    <w:rsid w:val="0044188C"/>
    <w:rsid w:val="004A1031"/>
    <w:rsid w:val="004F5D02"/>
    <w:rsid w:val="00503BD2"/>
    <w:rsid w:val="00503C0E"/>
    <w:rsid w:val="00506206"/>
    <w:rsid w:val="0058270E"/>
    <w:rsid w:val="005836EF"/>
    <w:rsid w:val="005B3765"/>
    <w:rsid w:val="005C1A22"/>
    <w:rsid w:val="005C240C"/>
    <w:rsid w:val="005F161D"/>
    <w:rsid w:val="005F74F0"/>
    <w:rsid w:val="00614871"/>
    <w:rsid w:val="006247C6"/>
    <w:rsid w:val="00641AED"/>
    <w:rsid w:val="006458FB"/>
    <w:rsid w:val="00646C36"/>
    <w:rsid w:val="006658B9"/>
    <w:rsid w:val="0068567B"/>
    <w:rsid w:val="006B1FB1"/>
    <w:rsid w:val="006C7D43"/>
    <w:rsid w:val="006D225F"/>
    <w:rsid w:val="006D78A8"/>
    <w:rsid w:val="006E7566"/>
    <w:rsid w:val="00715C68"/>
    <w:rsid w:val="00721FF1"/>
    <w:rsid w:val="00750745"/>
    <w:rsid w:val="00753ED4"/>
    <w:rsid w:val="007B0ABD"/>
    <w:rsid w:val="007B5F2C"/>
    <w:rsid w:val="007C0157"/>
    <w:rsid w:val="007E16B9"/>
    <w:rsid w:val="00873008"/>
    <w:rsid w:val="00900C91"/>
    <w:rsid w:val="009246BB"/>
    <w:rsid w:val="00926E7E"/>
    <w:rsid w:val="009361BE"/>
    <w:rsid w:val="00963248"/>
    <w:rsid w:val="009829AA"/>
    <w:rsid w:val="00A40FBD"/>
    <w:rsid w:val="00A6195E"/>
    <w:rsid w:val="00AE0F5F"/>
    <w:rsid w:val="00B100C0"/>
    <w:rsid w:val="00B63F79"/>
    <w:rsid w:val="00B74356"/>
    <w:rsid w:val="00B81AD0"/>
    <w:rsid w:val="00BC5F61"/>
    <w:rsid w:val="00BE35E7"/>
    <w:rsid w:val="00BE424D"/>
    <w:rsid w:val="00C145B1"/>
    <w:rsid w:val="00C221EB"/>
    <w:rsid w:val="00C72A12"/>
    <w:rsid w:val="00C732BA"/>
    <w:rsid w:val="00C90650"/>
    <w:rsid w:val="00C975E7"/>
    <w:rsid w:val="00D02DCA"/>
    <w:rsid w:val="00D207EC"/>
    <w:rsid w:val="00D235F4"/>
    <w:rsid w:val="00D4553E"/>
    <w:rsid w:val="00D501A1"/>
    <w:rsid w:val="00D74BA0"/>
    <w:rsid w:val="00DA5666"/>
    <w:rsid w:val="00DC03C7"/>
    <w:rsid w:val="00DC2B5C"/>
    <w:rsid w:val="00DD1099"/>
    <w:rsid w:val="00DD560D"/>
    <w:rsid w:val="00E07E1C"/>
    <w:rsid w:val="00E07E43"/>
    <w:rsid w:val="00E648FA"/>
    <w:rsid w:val="00EB6F53"/>
    <w:rsid w:val="00EC1FC6"/>
    <w:rsid w:val="00F07B3F"/>
    <w:rsid w:val="00F25B0D"/>
    <w:rsid w:val="00F3175F"/>
    <w:rsid w:val="00F51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7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51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8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8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42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7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3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3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78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6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8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7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898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sowmya</dc:creator>
  <cp:lastModifiedBy>admin</cp:lastModifiedBy>
  <cp:revision>3</cp:revision>
  <cp:lastPrinted>2015-11-02T09:03:00Z</cp:lastPrinted>
  <dcterms:created xsi:type="dcterms:W3CDTF">2015-11-30T11:33:00Z</dcterms:created>
  <dcterms:modified xsi:type="dcterms:W3CDTF">2015-11-30T11:40:00Z</dcterms:modified>
</cp:coreProperties>
</file>